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CD9" w:rsidRDefault="00D45039">
      <w:r>
        <w:t>Task force mee</w:t>
      </w:r>
      <w:r w:rsidR="00ED4A4D">
        <w:t>ting held at Tourist Hotel.</w:t>
      </w:r>
    </w:p>
    <w:p w:rsidR="00797A37" w:rsidRDefault="00797A37">
      <w:r>
        <w:t xml:space="preserve">Members present </w:t>
      </w:r>
    </w:p>
    <w:p w:rsidR="00797A37" w:rsidRDefault="00797A37">
      <w:r>
        <w:t xml:space="preserve">1. Millicent </w:t>
      </w:r>
      <w:proofErr w:type="spellStart"/>
      <w:r>
        <w:t>Adhiambo</w:t>
      </w:r>
      <w:proofErr w:type="spellEnd"/>
    </w:p>
    <w:p w:rsidR="00797A37" w:rsidRDefault="00797A37">
      <w:r>
        <w:t xml:space="preserve">2. Hassan </w:t>
      </w:r>
      <w:proofErr w:type="spellStart"/>
      <w:r>
        <w:t>Opidi</w:t>
      </w:r>
      <w:proofErr w:type="spellEnd"/>
    </w:p>
    <w:p w:rsidR="00797A37" w:rsidRDefault="00797A37">
      <w:r>
        <w:t xml:space="preserve">3. Veronica </w:t>
      </w:r>
      <w:proofErr w:type="spellStart"/>
      <w:r>
        <w:t>Modi</w:t>
      </w:r>
      <w:proofErr w:type="spellEnd"/>
    </w:p>
    <w:p w:rsidR="00797A37" w:rsidRDefault="00797A37">
      <w:r>
        <w:t xml:space="preserve">4. Wilson </w:t>
      </w:r>
      <w:proofErr w:type="spellStart"/>
      <w:r>
        <w:t>Opiyo</w:t>
      </w:r>
      <w:proofErr w:type="spellEnd"/>
    </w:p>
    <w:p w:rsidR="00797A37" w:rsidRDefault="00797A37">
      <w:r>
        <w:t xml:space="preserve">5. Pastor Ken </w:t>
      </w:r>
    </w:p>
    <w:p w:rsidR="00797A37" w:rsidRDefault="00797A37">
      <w:r>
        <w:t>Absent with Apology</w:t>
      </w:r>
    </w:p>
    <w:p w:rsidR="00797A37" w:rsidRDefault="00797A37">
      <w:r>
        <w:t xml:space="preserve">1. </w:t>
      </w:r>
      <w:proofErr w:type="spellStart"/>
      <w:r>
        <w:t>Evelyne</w:t>
      </w:r>
      <w:proofErr w:type="spellEnd"/>
      <w:r>
        <w:t xml:space="preserve"> Khaemba</w:t>
      </w:r>
    </w:p>
    <w:p w:rsidR="00797A37" w:rsidRDefault="00797A37">
      <w:r>
        <w:t xml:space="preserve">2. Evans </w:t>
      </w:r>
      <w:proofErr w:type="spellStart"/>
      <w:r>
        <w:t>Odhiambo</w:t>
      </w:r>
      <w:proofErr w:type="spellEnd"/>
    </w:p>
    <w:p w:rsidR="0007040A" w:rsidRDefault="007B759E">
      <w:r>
        <w:t xml:space="preserve">Issues discussed </w:t>
      </w:r>
    </w:p>
    <w:p w:rsidR="0007040A" w:rsidRDefault="0007040A">
      <w:r>
        <w:t>1. State of the Act</w:t>
      </w:r>
      <w:r w:rsidR="007B759E">
        <w:t xml:space="preserve">. The team had a clarification that the bill had been ascended to </w:t>
      </w:r>
      <w:r w:rsidR="0049584D">
        <w:t>and now</w:t>
      </w:r>
      <w:r w:rsidR="00ED4A4D">
        <w:t xml:space="preserve"> it an </w:t>
      </w:r>
      <w:r w:rsidR="007B759E">
        <w:t>act.</w:t>
      </w:r>
    </w:p>
    <w:p w:rsidR="0007040A" w:rsidRDefault="007B759E">
      <w:r>
        <w:t>2</w:t>
      </w:r>
      <w:r w:rsidR="0007040A">
        <w:t xml:space="preserve">. What is the fate of the </w:t>
      </w:r>
      <w:r w:rsidR="0049584D">
        <w:t xml:space="preserve">Act? The team has to do a follow-up to determine if the act had been published in the Kenyan Gazzettte.Has the act been operationalized? Does it form part </w:t>
      </w:r>
      <w:r w:rsidR="006E6188">
        <w:t>of the</w:t>
      </w:r>
      <w:r w:rsidR="0049584D">
        <w:t xml:space="preserve"> business process in public participation.</w:t>
      </w:r>
    </w:p>
    <w:p w:rsidR="0007040A" w:rsidRDefault="0007040A">
      <w:r>
        <w:t xml:space="preserve">4. </w:t>
      </w:r>
      <w:proofErr w:type="gramStart"/>
      <w:r>
        <w:t>is</w:t>
      </w:r>
      <w:proofErr w:type="gramEnd"/>
      <w:r>
        <w:t xml:space="preserve"> the Act an exemption </w:t>
      </w:r>
      <w:r w:rsidR="005F2012">
        <w:t>bill? The team had to get a clarification if the bill was passed as an exemption bill.</w:t>
      </w:r>
    </w:p>
    <w:p w:rsidR="0007040A" w:rsidRDefault="0007040A">
      <w:r>
        <w:t xml:space="preserve">5. </w:t>
      </w:r>
      <w:r w:rsidR="007B759E">
        <w:t>What</w:t>
      </w:r>
      <w:r>
        <w:t xml:space="preserve"> is the relationship between the Act and the National policy on public </w:t>
      </w:r>
      <w:r w:rsidR="007B759E">
        <w:t>participation?</w:t>
      </w:r>
    </w:p>
    <w:p w:rsidR="006E6188" w:rsidRDefault="006E6188">
      <w:r>
        <w:t>Outcome.</w:t>
      </w:r>
    </w:p>
    <w:p w:rsidR="006E6188" w:rsidRDefault="00ED4A4D">
      <w:r>
        <w:t>1. Hassan</w:t>
      </w:r>
      <w:r w:rsidR="006E6188">
        <w:t xml:space="preserve"> to write a letter </w:t>
      </w:r>
      <w:r>
        <w:t>requesting</w:t>
      </w:r>
      <w:r w:rsidR="006E6188">
        <w:t xml:space="preserve"> for the Act from the </w:t>
      </w:r>
      <w:r>
        <w:t>governor’s</w:t>
      </w:r>
      <w:r w:rsidR="006E6188">
        <w:t xml:space="preserve"> office and the letter be shared between 13</w:t>
      </w:r>
      <w:r w:rsidR="006E6188" w:rsidRPr="006E6188">
        <w:rPr>
          <w:vertAlign w:val="superscript"/>
        </w:rPr>
        <w:t>th</w:t>
      </w:r>
      <w:r w:rsidR="006E6188">
        <w:t xml:space="preserve"> and 24</w:t>
      </w:r>
      <w:r w:rsidR="006E6188" w:rsidRPr="006E6188">
        <w:rPr>
          <w:vertAlign w:val="superscript"/>
        </w:rPr>
        <w:t>th</w:t>
      </w:r>
      <w:r w:rsidR="005F2012">
        <w:t xml:space="preserve"> August 2021 for endorsed by the team.</w:t>
      </w:r>
    </w:p>
    <w:p w:rsidR="006E6188" w:rsidRDefault="00ED4A4D">
      <w:r>
        <w:t>2. Hassan to present an Extract of the act to be discussed by the task force team by next week</w:t>
      </w:r>
    </w:p>
    <w:p w:rsidR="00ED4A4D" w:rsidRDefault="00ED4A4D">
      <w:r>
        <w:t>3. A meeting to be held with Homabay CSO network to discuss the Act by 17</w:t>
      </w:r>
      <w:r w:rsidRPr="00ED4A4D">
        <w:rPr>
          <w:vertAlign w:val="superscript"/>
        </w:rPr>
        <w:t>th</w:t>
      </w:r>
      <w:r>
        <w:t xml:space="preserve"> August, 2021.</w:t>
      </w:r>
    </w:p>
    <w:p w:rsidR="00ED4A4D" w:rsidRDefault="00ED4A4D">
      <w:r>
        <w:t xml:space="preserve">4. The letter will address the above unanswered </w:t>
      </w:r>
      <w:r w:rsidR="005F2012">
        <w:t>questions. The</w:t>
      </w:r>
      <w:r w:rsidR="000F08E0">
        <w:t xml:space="preserve"> </w:t>
      </w:r>
      <w:r w:rsidR="00D51E71">
        <w:t>letter should</w:t>
      </w:r>
      <w:r w:rsidR="000F08E0">
        <w:t xml:space="preserve"> indicate all refe</w:t>
      </w:r>
      <w:r w:rsidR="005F2012">
        <w:t>rence dates of;</w:t>
      </w:r>
    </w:p>
    <w:p w:rsidR="000F08E0" w:rsidRDefault="000F08E0" w:rsidP="000F08E0">
      <w:pPr>
        <w:pStyle w:val="ListParagraph"/>
        <w:numPr>
          <w:ilvl w:val="0"/>
          <w:numId w:val="1"/>
        </w:numPr>
      </w:pPr>
      <w:r>
        <w:t>Date the bill was taken to the assembly</w:t>
      </w:r>
    </w:p>
    <w:p w:rsidR="000F08E0" w:rsidRDefault="000F08E0" w:rsidP="000F08E0">
      <w:pPr>
        <w:pStyle w:val="ListParagraph"/>
        <w:numPr>
          <w:ilvl w:val="0"/>
          <w:numId w:val="1"/>
        </w:numPr>
      </w:pPr>
      <w:r>
        <w:t>Date the bill was presented to the governor</w:t>
      </w:r>
    </w:p>
    <w:p w:rsidR="000F08E0" w:rsidRDefault="000F08E0" w:rsidP="000F08E0">
      <w:pPr>
        <w:pStyle w:val="ListParagraph"/>
        <w:numPr>
          <w:ilvl w:val="0"/>
          <w:numId w:val="1"/>
        </w:numPr>
      </w:pPr>
      <w:r>
        <w:t xml:space="preserve">Date the Act was published </w:t>
      </w:r>
      <w:r w:rsidR="005F2012">
        <w:t>in the Kenyan gazette.</w:t>
      </w:r>
      <w:bookmarkStart w:id="0" w:name="_GoBack"/>
      <w:bookmarkEnd w:id="0"/>
    </w:p>
    <w:p w:rsidR="00ED4A4D" w:rsidRDefault="00ED4A4D"/>
    <w:p w:rsidR="0007040A" w:rsidRDefault="0007040A"/>
    <w:p w:rsidR="00645CD9" w:rsidRDefault="00645CD9"/>
    <w:p w:rsidR="0007040A" w:rsidRDefault="0007040A"/>
    <w:sectPr w:rsidR="00070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CC0E3D"/>
    <w:multiLevelType w:val="hybridMultilevel"/>
    <w:tmpl w:val="ECB2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039"/>
    <w:rsid w:val="0007040A"/>
    <w:rsid w:val="000F08E0"/>
    <w:rsid w:val="0049584D"/>
    <w:rsid w:val="005F2012"/>
    <w:rsid w:val="00645CD9"/>
    <w:rsid w:val="006E6188"/>
    <w:rsid w:val="00797A37"/>
    <w:rsid w:val="007B759E"/>
    <w:rsid w:val="00D45039"/>
    <w:rsid w:val="00D51E71"/>
    <w:rsid w:val="00ED4A4D"/>
    <w:rsid w:val="00F8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B4066-B3B7-4D94-A9F1-0FEF56F4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2021-08-05T10:17:00Z</dcterms:created>
  <dcterms:modified xsi:type="dcterms:W3CDTF">2021-08-06T06:38:00Z</dcterms:modified>
</cp:coreProperties>
</file>